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74" w:rsidRPr="0065727B" w:rsidRDefault="00EA5D74" w:rsidP="001337CF">
      <w:pPr>
        <w:pStyle w:val="Rubrik2"/>
        <w:rPr>
          <w:lang w:val="en-US"/>
        </w:rPr>
      </w:pPr>
      <w:r w:rsidRPr="0065727B">
        <w:rPr>
          <w:lang w:val="en-US"/>
        </w:rPr>
        <w:t>Abstract [max 1 page]</w:t>
      </w:r>
    </w:p>
    <w:p w:rsidR="00EA5D74" w:rsidRDefault="00EA5D74" w:rsidP="00EA5D74">
      <w:pPr>
        <w:pStyle w:val="Rubrik2"/>
        <w:rPr>
          <w:lang w:val="en-GB"/>
        </w:rPr>
      </w:pPr>
    </w:p>
    <w:p w:rsidR="00EA5D74" w:rsidRPr="003354C9" w:rsidRDefault="00EA5D74" w:rsidP="00EA5D74">
      <w:pPr>
        <w:pStyle w:val="Rubrik3"/>
        <w:rPr>
          <w:lang w:val="en-GB"/>
        </w:rPr>
      </w:pPr>
      <w:r w:rsidRPr="003354C9">
        <w:rPr>
          <w:lang w:val="en-GB"/>
        </w:rPr>
        <w:t>English title</w:t>
      </w:r>
      <w:bookmarkStart w:id="0" w:name="_GoBack"/>
      <w:bookmarkEnd w:id="0"/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060B1">
        <w:rPr>
          <w:lang w:val="en-GB"/>
        </w:rPr>
        <w:t>(Max 30 words)</w:t>
      </w:r>
    </w:p>
    <w:p w:rsidR="00EA5D74" w:rsidRPr="00027DD1" w:rsidRDefault="00EA5D74" w:rsidP="00EA5D74">
      <w:pPr>
        <w:pStyle w:val="Rubrik3"/>
        <w:rPr>
          <w:lang w:val="en-GB"/>
        </w:rPr>
      </w:pPr>
      <w:r w:rsidRPr="00027DD1">
        <w:rPr>
          <w:lang w:val="en-GB"/>
        </w:rPr>
        <w:t>Swedish title</w:t>
      </w:r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2060B1">
        <w:rPr>
          <w:lang w:val="en-GB"/>
        </w:rPr>
        <w:t>(Max 30 words)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Project manager, organisation</w:t>
      </w:r>
    </w:p>
    <w:p w:rsidR="00EA5D74" w:rsidRPr="0065727B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727B">
        <w:t xml:space="preserve">(Max 30 </w:t>
      </w:r>
      <w:proofErr w:type="spellStart"/>
      <w:r w:rsidRPr="0065727B">
        <w:t>words</w:t>
      </w:r>
      <w:proofErr w:type="spellEnd"/>
      <w:r w:rsidRPr="0065727B">
        <w:t>)</w:t>
      </w:r>
    </w:p>
    <w:p w:rsidR="00EA5D74" w:rsidRPr="0065727B" w:rsidRDefault="00EA5D74" w:rsidP="00EA5D74">
      <w:pPr>
        <w:pStyle w:val="Rubrik3"/>
      </w:pPr>
      <w:r w:rsidRPr="0065727B">
        <w:t xml:space="preserve">Swedish </w:t>
      </w:r>
      <w:proofErr w:type="spellStart"/>
      <w:r w:rsidRPr="0065727B">
        <w:t>summary</w:t>
      </w:r>
      <w:proofErr w:type="spellEnd"/>
    </w:p>
    <w:p w:rsidR="00EA5D74" w:rsidRPr="002060B1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727B">
        <w:t>(På svenska, max 200 or</w:t>
      </w:r>
      <w:r w:rsidRPr="002060B1">
        <w:t>d)</w:t>
      </w:r>
    </w:p>
    <w:p w:rsidR="00F42659" w:rsidRDefault="00F42659" w:rsidP="001155C6"/>
    <w:p w:rsidR="00EA5D74" w:rsidRDefault="00EA5D74">
      <w:pPr>
        <w:spacing w:line="240" w:lineRule="auto"/>
      </w:pPr>
      <w:r>
        <w:br w:type="page"/>
      </w:r>
    </w:p>
    <w:p w:rsidR="00EA5D74" w:rsidRPr="00DF1BD3" w:rsidRDefault="00EA5D74" w:rsidP="00DF1BD3">
      <w:pPr>
        <w:pStyle w:val="Rubrik2"/>
      </w:pPr>
      <w:r w:rsidRPr="00DF1BD3">
        <w:lastRenderedPageBreak/>
        <w:t xml:space="preserve">Project </w:t>
      </w:r>
      <w:proofErr w:type="spellStart"/>
      <w:r w:rsidRPr="00DF1BD3">
        <w:t>description</w:t>
      </w:r>
      <w:proofErr w:type="spellEnd"/>
      <w:r w:rsidRPr="00DF1BD3">
        <w:t xml:space="preserve"> [max 4 pages]</w:t>
      </w:r>
    </w:p>
    <w:p w:rsidR="00DF1BD3" w:rsidRDefault="00DF1BD3" w:rsidP="00EA5D74">
      <w:pPr>
        <w:pStyle w:val="Rubrik3"/>
        <w:rPr>
          <w:lang w:val="en-GB"/>
        </w:rPr>
      </w:pPr>
    </w:p>
    <w:p w:rsidR="00EA5D74" w:rsidRPr="00E22935" w:rsidRDefault="00EA5D74" w:rsidP="00EA5D74">
      <w:pPr>
        <w:pStyle w:val="Rubrik3"/>
        <w:rPr>
          <w:lang w:val="en-GB"/>
        </w:rPr>
      </w:pPr>
      <w:r w:rsidRPr="00E22935">
        <w:rPr>
          <w:lang w:val="en-GB"/>
        </w:rPr>
        <w:t>Background</w:t>
      </w:r>
    </w:p>
    <w:p w:rsidR="00EA5D74" w:rsidRPr="00E22935" w:rsidRDefault="00EA5D74" w:rsidP="00EA5D74">
      <w:pPr>
        <w:pStyle w:val="Brdtext1"/>
        <w:numPr>
          <w:ilvl w:val="0"/>
          <w:numId w:val="18"/>
        </w:numPr>
        <w:rPr>
          <w:lang w:val="en-GB"/>
        </w:rPr>
      </w:pPr>
      <w:r w:rsidRPr="00E22935">
        <w:rPr>
          <w:lang w:val="en-GB"/>
        </w:rPr>
        <w:t>Descr</w:t>
      </w:r>
      <w:r>
        <w:rPr>
          <w:lang w:val="en-GB"/>
        </w:rPr>
        <w:t>ibe the state-of-the-</w:t>
      </w:r>
      <w:r w:rsidRPr="00E22935">
        <w:rPr>
          <w:lang w:val="en-GB"/>
        </w:rPr>
        <w:t>art</w:t>
      </w:r>
      <w:r>
        <w:rPr>
          <w:lang w:val="en-GB"/>
        </w:rPr>
        <w:t>, with core references</w:t>
      </w:r>
    </w:p>
    <w:p w:rsidR="00872BB7" w:rsidRDefault="00EA5D74" w:rsidP="00872BB7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Identify research needs</w:t>
      </w:r>
    </w:p>
    <w:p w:rsidR="00872BB7" w:rsidRPr="00EA5D74" w:rsidRDefault="00872BB7" w:rsidP="00872BB7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Describe dialogue with relevant actors on the research needs. Provide name and contact information to at least one reference person.</w:t>
      </w:r>
    </w:p>
    <w:p w:rsidR="00EA5D74" w:rsidRDefault="00172E6E" w:rsidP="00172E6E">
      <w:pPr>
        <w:pStyle w:val="Rubrik3"/>
        <w:rPr>
          <w:lang w:val="en-GB"/>
        </w:rPr>
      </w:pPr>
      <w:r>
        <w:rPr>
          <w:lang w:val="en-GB"/>
        </w:rPr>
        <w:t>A</w:t>
      </w:r>
      <w:r w:rsidR="00EA5D74">
        <w:rPr>
          <w:lang w:val="en-GB"/>
        </w:rPr>
        <w:t>ims and scope</w:t>
      </w:r>
    </w:p>
    <w:p w:rsidR="00B84A53" w:rsidRDefault="00B84A53" w:rsidP="001155C6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State aims and scope</w:t>
      </w:r>
    </w:p>
    <w:p w:rsidR="00EA5D74" w:rsidRDefault="00EA5D74" w:rsidP="001155C6">
      <w:pPr>
        <w:pStyle w:val="Brdtext1"/>
        <w:numPr>
          <w:ilvl w:val="0"/>
          <w:numId w:val="18"/>
        </w:numPr>
        <w:rPr>
          <w:lang w:val="en-GB"/>
        </w:rPr>
      </w:pPr>
      <w:r>
        <w:rPr>
          <w:lang w:val="en-GB"/>
        </w:rPr>
        <w:t>Link aims and scope with the K2 research agenda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Methods and materials</w:t>
      </w:r>
    </w:p>
    <w:p w:rsidR="00EA5D74" w:rsidRDefault="00EA5D74" w:rsidP="00EA5D74">
      <w:pPr>
        <w:pStyle w:val="Brdtext1"/>
        <w:numPr>
          <w:ilvl w:val="0"/>
          <w:numId w:val="19"/>
        </w:numPr>
        <w:rPr>
          <w:lang w:val="en-GB"/>
        </w:rPr>
      </w:pPr>
      <w:r>
        <w:rPr>
          <w:lang w:val="en-GB"/>
        </w:rPr>
        <w:t>General description of approach</w:t>
      </w:r>
    </w:p>
    <w:p w:rsidR="00EA5D74" w:rsidRDefault="00EA5D74" w:rsidP="00EA5D74">
      <w:pPr>
        <w:pStyle w:val="Brdtext1"/>
        <w:numPr>
          <w:ilvl w:val="0"/>
          <w:numId w:val="19"/>
        </w:numPr>
        <w:rPr>
          <w:lang w:val="en-GB"/>
        </w:rPr>
      </w:pPr>
      <w:r>
        <w:rPr>
          <w:lang w:val="en-GB"/>
        </w:rPr>
        <w:t>Point at specific data sources and novel use of data</w:t>
      </w:r>
    </w:p>
    <w:p w:rsidR="00EA5D74" w:rsidRDefault="00EA5D74" w:rsidP="00EA5D74">
      <w:pPr>
        <w:pStyle w:val="Brdtext1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Indicate how </w:t>
      </w:r>
      <w:r w:rsidR="00DF1BD3">
        <w:rPr>
          <w:lang w:val="en-GB"/>
        </w:rPr>
        <w:t>collaboration with practitioners</w:t>
      </w:r>
      <w:r>
        <w:rPr>
          <w:lang w:val="en-GB"/>
        </w:rPr>
        <w:t xml:space="preserve"> will be addressed</w:t>
      </w:r>
    </w:p>
    <w:p w:rsidR="00EA5D74" w:rsidRPr="007F1E87" w:rsidRDefault="00EA5D74" w:rsidP="00EA5D74">
      <w:pPr>
        <w:pStyle w:val="Rubrik3"/>
        <w:rPr>
          <w:lang w:val="en-GB"/>
        </w:rPr>
      </w:pPr>
      <w:r w:rsidRPr="007F1E87">
        <w:rPr>
          <w:lang w:val="en-GB"/>
        </w:rPr>
        <w:t>Results, relevance</w:t>
      </w:r>
    </w:p>
    <w:p w:rsidR="00EA5D74" w:rsidRDefault="00EA5D74" w:rsidP="00EA5D74">
      <w:pPr>
        <w:pStyle w:val="Brdtext1"/>
        <w:numPr>
          <w:ilvl w:val="0"/>
          <w:numId w:val="20"/>
        </w:numPr>
        <w:rPr>
          <w:lang w:val="en-GB"/>
        </w:rPr>
      </w:pPr>
      <w:r>
        <w:rPr>
          <w:lang w:val="en-GB"/>
        </w:rPr>
        <w:t>Indicate the type of results expected, and how these results may be policy relevant</w:t>
      </w:r>
      <w:r w:rsidR="00DF1BD3">
        <w:rPr>
          <w:lang w:val="en-GB"/>
        </w:rPr>
        <w:t>.</w:t>
      </w:r>
    </w:p>
    <w:p w:rsidR="00DF1BD3" w:rsidRPr="00EA5D74" w:rsidRDefault="00172E6E" w:rsidP="00EA5D74">
      <w:pPr>
        <w:pStyle w:val="Brdtext1"/>
        <w:numPr>
          <w:ilvl w:val="0"/>
          <w:numId w:val="20"/>
        </w:numPr>
        <w:rPr>
          <w:lang w:val="en-GB"/>
        </w:rPr>
      </w:pPr>
      <w:r>
        <w:rPr>
          <w:lang w:val="en-GB"/>
        </w:rPr>
        <w:t>Indicate</w:t>
      </w:r>
      <w:r w:rsidR="00DF1BD3">
        <w:rPr>
          <w:lang w:val="en-GB"/>
        </w:rPr>
        <w:t xml:space="preserve"> planned deliverables (</w:t>
      </w:r>
      <w:r w:rsidR="0065727B">
        <w:rPr>
          <w:lang w:val="en-GB"/>
        </w:rPr>
        <w:t xml:space="preserve">scientific </w:t>
      </w:r>
      <w:r w:rsidR="00DF1BD3">
        <w:rPr>
          <w:lang w:val="en-GB"/>
        </w:rPr>
        <w:t>artic</w:t>
      </w:r>
      <w:r w:rsidR="0065727B">
        <w:rPr>
          <w:lang w:val="en-GB"/>
        </w:rPr>
        <w:t>les, reports, popular science</w:t>
      </w:r>
      <w:r w:rsidR="00DF1BD3">
        <w:rPr>
          <w:lang w:val="en-GB"/>
        </w:rPr>
        <w:t xml:space="preserve"> etc)</w:t>
      </w:r>
    </w:p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Indicative budget</w:t>
      </w:r>
    </w:p>
    <w:tbl>
      <w:tblPr>
        <w:tblW w:w="84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1512"/>
        <w:gridCol w:w="1512"/>
        <w:gridCol w:w="1512"/>
      </w:tblGrid>
      <w:tr w:rsidR="00EA5D74" w:rsidRPr="00FE2AAA" w:rsidTr="0065727B">
        <w:trPr>
          <w:trHeight w:val="254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Costs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74" w:rsidRPr="0065727B" w:rsidRDefault="00EA5D74" w:rsidP="00EA5D74">
            <w:pPr>
              <w:jc w:val="center"/>
              <w:rPr>
                <w:bCs/>
                <w:i/>
                <w:iCs/>
                <w:sz w:val="20"/>
                <w:lang w:val="en-US"/>
              </w:rPr>
            </w:pPr>
            <w:r w:rsidRPr="0065727B">
              <w:rPr>
                <w:bCs/>
                <w:i/>
                <w:iCs/>
                <w:sz w:val="20"/>
                <w:lang w:val="en-US"/>
              </w:rPr>
              <w:t>SEK</w:t>
            </w:r>
          </w:p>
        </w:tc>
      </w:tr>
      <w:tr w:rsidR="00EA5D74" w:rsidRPr="00FE2AAA" w:rsidTr="0065727B">
        <w:trPr>
          <w:trHeight w:val="315"/>
        </w:trPr>
        <w:tc>
          <w:tcPr>
            <w:tcW w:w="39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74" w:rsidRPr="0065727B" w:rsidRDefault="00EA5D74" w:rsidP="00EA5D74">
            <w:pPr>
              <w:rPr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2022</w:t>
            </w:r>
          </w:p>
        </w:tc>
      </w:tr>
      <w:tr w:rsidR="00EA5D74" w:rsidRPr="00EA04CC" w:rsidTr="0065727B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74" w:rsidRPr="0065727B" w:rsidRDefault="00DF1BD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="00EA5D74" w:rsidRPr="0065727B">
              <w:rPr>
                <w:sz w:val="20"/>
                <w:lang w:val="en-US"/>
              </w:rPr>
              <w:t>l costs</w:t>
            </w:r>
            <w:r w:rsidRPr="0065727B">
              <w:rPr>
                <w:sz w:val="20"/>
                <w:lang w:val="en-US"/>
              </w:rPr>
              <w:t xml:space="preserve"> LU, MAU, VTI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EA04CC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="0065727B">
              <w:rPr>
                <w:sz w:val="20"/>
                <w:lang w:val="en-US"/>
              </w:rPr>
              <w:t>l costs (other research org.</w:t>
            </w:r>
            <w:r w:rsidRPr="0065727B">
              <w:rPr>
                <w:sz w:val="20"/>
                <w:lang w:val="en-US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D74" w:rsidRPr="0065727B" w:rsidRDefault="00DF1BD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Pr="0065727B">
              <w:rPr>
                <w:sz w:val="20"/>
                <w:lang w:val="en-US"/>
              </w:rPr>
              <w:t>l costs (other actors</w:t>
            </w:r>
            <w:r w:rsidR="00EA5D74" w:rsidRPr="0065727B">
              <w:rPr>
                <w:sz w:val="20"/>
                <w:lang w:val="en-US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Other costs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74" w:rsidRPr="0065727B" w:rsidRDefault="00EA5D74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>Total costs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EA04CC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65727B" w:rsidP="00EA5D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Annual</w:t>
            </w:r>
            <w:r w:rsidR="00DF1BD3" w:rsidRPr="0065727B">
              <w:rPr>
                <w:bCs/>
                <w:sz w:val="20"/>
                <w:lang w:val="en-US"/>
              </w:rPr>
              <w:t xml:space="preserve"> costs to be covered by K2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EA04CC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 xml:space="preserve">Total </w:t>
            </w:r>
            <w:r w:rsidR="00DF1BD3" w:rsidRPr="0065727B">
              <w:rPr>
                <w:bCs/>
                <w:sz w:val="20"/>
                <w:lang w:val="en-US"/>
              </w:rPr>
              <w:t xml:space="preserve">costs to be covered by </w:t>
            </w:r>
            <w:r w:rsidRPr="0065727B">
              <w:rPr>
                <w:bCs/>
                <w:sz w:val="20"/>
                <w:lang w:val="en-US"/>
              </w:rPr>
              <w:t>K2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</w:tr>
    </w:tbl>
    <w:p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Participants</w:t>
      </w:r>
    </w:p>
    <w:p w:rsidR="00EA5D74" w:rsidRDefault="00EA5D74" w:rsidP="00DF1BD3">
      <w:pPr>
        <w:pStyle w:val="Brdtext1"/>
        <w:numPr>
          <w:ilvl w:val="0"/>
          <w:numId w:val="21"/>
        </w:numPr>
        <w:rPr>
          <w:lang w:val="en-GB"/>
        </w:rPr>
      </w:pPr>
      <w:r>
        <w:rPr>
          <w:lang w:val="en-GB"/>
        </w:rPr>
        <w:t>Describe briefly the participants and organisation</w:t>
      </w:r>
      <w:r w:rsidR="0065727B">
        <w:rPr>
          <w:lang w:val="en-GB"/>
        </w:rPr>
        <w:t xml:space="preserve"> of the research team.</w:t>
      </w:r>
    </w:p>
    <w:p w:rsidR="0065727B" w:rsidRDefault="0065727B" w:rsidP="00DF1BD3">
      <w:pPr>
        <w:pStyle w:val="Brdtext1"/>
        <w:numPr>
          <w:ilvl w:val="0"/>
          <w:numId w:val="21"/>
        </w:numPr>
        <w:rPr>
          <w:lang w:val="en-GB"/>
        </w:rPr>
      </w:pPr>
      <w:r>
        <w:rPr>
          <w:lang w:val="en-GB"/>
        </w:rPr>
        <w:t>Describe expected activity grade of each participant (percentage of full-time).</w:t>
      </w:r>
    </w:p>
    <w:p w:rsidR="00EA5D74" w:rsidRDefault="00EA5D74" w:rsidP="00DF1BD3">
      <w:pPr>
        <w:pStyle w:val="Brdtext1"/>
        <w:numPr>
          <w:ilvl w:val="0"/>
          <w:numId w:val="21"/>
        </w:numPr>
        <w:rPr>
          <w:lang w:val="en-GB"/>
        </w:rPr>
      </w:pPr>
      <w:r>
        <w:rPr>
          <w:lang w:val="en-GB"/>
        </w:rPr>
        <w:t>Indicate whether resources ar</w:t>
      </w:r>
      <w:r w:rsidR="00DF1BD3">
        <w:rPr>
          <w:lang w:val="en-GB"/>
        </w:rPr>
        <w:t>e</w:t>
      </w:r>
      <w:r w:rsidR="0065727B">
        <w:rPr>
          <w:lang w:val="en-GB"/>
        </w:rPr>
        <w:t xml:space="preserve"> intended for a postdoc or </w:t>
      </w:r>
      <w:proofErr w:type="spellStart"/>
      <w:r w:rsidR="0065727B">
        <w:rPr>
          <w:lang w:val="en-GB"/>
        </w:rPr>
        <w:t>phd</w:t>
      </w:r>
      <w:proofErr w:type="spellEnd"/>
      <w:r>
        <w:rPr>
          <w:lang w:val="en-GB"/>
        </w:rPr>
        <w:t>.</w:t>
      </w:r>
    </w:p>
    <w:p w:rsidR="00EA5D74" w:rsidRPr="0065727B" w:rsidRDefault="00DF1BD3" w:rsidP="00DF1BD3">
      <w:pPr>
        <w:pStyle w:val="Rubrik2"/>
        <w:rPr>
          <w:lang w:val="en-US"/>
        </w:rPr>
      </w:pPr>
      <w:r w:rsidRPr="0065727B">
        <w:rPr>
          <w:lang w:val="en-US"/>
        </w:rPr>
        <w:lastRenderedPageBreak/>
        <w:t>Literature references [max 1 page]</w:t>
      </w: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>
      <w:pPr>
        <w:spacing w:line="240" w:lineRule="auto"/>
        <w:rPr>
          <w:rFonts w:ascii="Times New Roman" w:hAnsi="Times New Roman"/>
          <w:lang w:val="en-US"/>
        </w:rPr>
      </w:pPr>
      <w:r w:rsidRPr="0065727B">
        <w:rPr>
          <w:lang w:val="en-US"/>
        </w:rPr>
        <w:br w:type="page"/>
      </w:r>
    </w:p>
    <w:p w:rsidR="00DF1BD3" w:rsidRPr="00E22935" w:rsidRDefault="00DF1BD3" w:rsidP="00DF1BD3">
      <w:pPr>
        <w:pStyle w:val="Rubrik2"/>
        <w:rPr>
          <w:lang w:val="en-GB"/>
        </w:rPr>
      </w:pPr>
      <w:r>
        <w:rPr>
          <w:lang w:val="en-GB"/>
        </w:rPr>
        <w:lastRenderedPageBreak/>
        <w:t xml:space="preserve">Short CV </w:t>
      </w:r>
      <w:r w:rsidRPr="00E22935">
        <w:rPr>
          <w:lang w:val="en-GB"/>
        </w:rPr>
        <w:t>[</w:t>
      </w:r>
      <w:r>
        <w:rPr>
          <w:lang w:val="en-GB"/>
        </w:rPr>
        <w:t>m</w:t>
      </w:r>
      <w:r w:rsidRPr="00E22935">
        <w:rPr>
          <w:lang w:val="en-GB"/>
        </w:rPr>
        <w:t xml:space="preserve">ax </w:t>
      </w:r>
      <w:r>
        <w:rPr>
          <w:lang w:val="en-GB"/>
        </w:rPr>
        <w:t>1</w:t>
      </w:r>
      <w:r w:rsidRPr="00E22935">
        <w:rPr>
          <w:lang w:val="en-GB"/>
        </w:rPr>
        <w:t xml:space="preserve"> page</w:t>
      </w:r>
      <w:r>
        <w:rPr>
          <w:lang w:val="en-GB"/>
        </w:rPr>
        <w:t xml:space="preserve"> / person</w:t>
      </w:r>
      <w:r w:rsidRPr="00E22935">
        <w:rPr>
          <w:lang w:val="en-GB"/>
        </w:rPr>
        <w:t>]</w:t>
      </w: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p w:rsidR="00DF1BD3" w:rsidRPr="0065727B" w:rsidRDefault="00DF1BD3" w:rsidP="00DF1BD3">
      <w:pPr>
        <w:pStyle w:val="Brdtext1"/>
        <w:rPr>
          <w:lang w:val="en-US"/>
        </w:rPr>
      </w:pPr>
    </w:p>
    <w:sectPr w:rsidR="00DF1BD3" w:rsidRPr="0065727B" w:rsidSect="00EA5D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800" w:bottom="1985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85" w:rsidRDefault="00E11885" w:rsidP="00BD1360">
      <w:r>
        <w:separator/>
      </w:r>
    </w:p>
  </w:endnote>
  <w:endnote w:type="continuationSeparator" w:id="0">
    <w:p w:rsidR="00E11885" w:rsidRDefault="00E11885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es Rounded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es Rounded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42659" w:rsidRDefault="00F42659" w:rsidP="00710A8A">
    <w:pPr>
      <w:pStyle w:val="Sidfot"/>
      <w:ind w:right="360"/>
    </w:pPr>
  </w:p>
  <w:p w:rsidR="007C6500" w:rsidRDefault="007C6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6872"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650A0" wp14:editId="53501185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244135" id="Straight Connector 7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7/bgjeIBAAAd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r w:rsidR="00EA5D74">
      <w:rPr>
        <w:rFonts w:ascii="Andes Rounded" w:hAnsi="Andes Rounded"/>
        <w:b w:val="0"/>
        <w:sz w:val="18"/>
        <w:szCs w:val="18"/>
      </w:rPr>
      <w:t>Bruksgatan 8, 222</w:t>
    </w:r>
    <w:r w:rsidRPr="00133386">
      <w:rPr>
        <w:rFonts w:ascii="Andes Rounded" w:hAnsi="Andes Rounded"/>
        <w:b w:val="0"/>
        <w:sz w:val="18"/>
        <w:szCs w:val="18"/>
      </w:rPr>
      <w:t xml:space="preserve">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:rsidR="007C6500" w:rsidRDefault="007C6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EEF545" wp14:editId="237AA891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E6E04" id="Straight Connector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:rsidR="007C6500" w:rsidRDefault="007C6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85" w:rsidRDefault="00E11885" w:rsidP="00BD1360">
      <w:r>
        <w:separator/>
      </w:r>
    </w:p>
  </w:footnote>
  <w:footnote w:type="continuationSeparator" w:id="0">
    <w:p w:rsidR="00E11885" w:rsidRDefault="00E11885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D3" w:rsidRPr="00B84A53" w:rsidRDefault="00F42659" w:rsidP="00DF1BD3">
    <w:pPr>
      <w:pStyle w:val="Sidhuvud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22D0D2" wp14:editId="47B20E8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A53">
      <w:tab/>
    </w:r>
    <w:r w:rsidR="00EA5D74" w:rsidRPr="00B84A53">
      <w:tab/>
    </w:r>
    <w:r w:rsidR="00DF1BD3" w:rsidRPr="00B84A53">
      <w:t xml:space="preserve">Project </w:t>
    </w:r>
    <w:proofErr w:type="spellStart"/>
    <w:r w:rsidR="0044100A">
      <w:t>outline</w:t>
    </w:r>
    <w:proofErr w:type="spellEnd"/>
    <w:r w:rsidR="00B84A53" w:rsidRPr="00B84A53">
      <w:t xml:space="preserve"> </w:t>
    </w:r>
    <w:r w:rsidR="00B84A53" w:rsidRPr="00B84A53">
      <w:br/>
    </w:r>
    <w:r w:rsidR="00B84A53">
      <w:t>”</w:t>
    </w:r>
    <w:r w:rsidR="00EA04CC">
      <w:t>Stora K2-projekt</w:t>
    </w:r>
    <w:r w:rsidR="00B84A53">
      <w:t>”</w:t>
    </w:r>
  </w:p>
  <w:p w:rsidR="00F42659" w:rsidRPr="003A5D89" w:rsidRDefault="00EA5D74" w:rsidP="00DF1BD3">
    <w:pPr>
      <w:pStyle w:val="Sidhuvud"/>
      <w:jc w:val="right"/>
    </w:pPr>
    <w:r>
      <w:t>2019-01-31</w:t>
    </w:r>
    <w:r w:rsidR="00F42659" w:rsidRPr="003A5D89">
      <w:br/>
    </w:r>
    <w:r w:rsidR="00F42659" w:rsidRPr="003A5D89">
      <w:tab/>
    </w:r>
    <w:r w:rsidR="00F42659" w:rsidRPr="003A5D89">
      <w:tab/>
    </w:r>
  </w:p>
  <w:p w:rsidR="00F42659" w:rsidRDefault="00F42659"/>
  <w:p w:rsidR="00B9451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Pr="003A5D89" w:rsidRDefault="00F42659" w:rsidP="003A5D89">
    <w:pPr>
      <w:pStyle w:val="Sidhuvu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2327DD4" wp14:editId="16121652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  <w:p w:rsidR="007C6500" w:rsidRDefault="007C6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F4832"/>
    <w:multiLevelType w:val="hybridMultilevel"/>
    <w:tmpl w:val="D6F642F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30C2"/>
    <w:multiLevelType w:val="hybridMultilevel"/>
    <w:tmpl w:val="7CDC6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4168"/>
    <w:multiLevelType w:val="hybridMultilevel"/>
    <w:tmpl w:val="D57ED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1497B"/>
    <w:multiLevelType w:val="hybridMultilevel"/>
    <w:tmpl w:val="52DE7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0FC2"/>
    <w:multiLevelType w:val="hybridMultilevel"/>
    <w:tmpl w:val="7220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5D74"/>
    <w:rsid w:val="00002DC0"/>
    <w:rsid w:val="0001200D"/>
    <w:rsid w:val="0006261C"/>
    <w:rsid w:val="001075A5"/>
    <w:rsid w:val="001155C6"/>
    <w:rsid w:val="00133386"/>
    <w:rsid w:val="001337CF"/>
    <w:rsid w:val="00162421"/>
    <w:rsid w:val="00172E6E"/>
    <w:rsid w:val="001834C6"/>
    <w:rsid w:val="001943AC"/>
    <w:rsid w:val="001B6220"/>
    <w:rsid w:val="00224540"/>
    <w:rsid w:val="00275169"/>
    <w:rsid w:val="002F7DC8"/>
    <w:rsid w:val="00306456"/>
    <w:rsid w:val="003A5D89"/>
    <w:rsid w:val="004037F1"/>
    <w:rsid w:val="0044100A"/>
    <w:rsid w:val="0044501C"/>
    <w:rsid w:val="0048514D"/>
    <w:rsid w:val="004F4DEA"/>
    <w:rsid w:val="00523A67"/>
    <w:rsid w:val="005B0655"/>
    <w:rsid w:val="00624CB7"/>
    <w:rsid w:val="006330C7"/>
    <w:rsid w:val="00636358"/>
    <w:rsid w:val="0065727B"/>
    <w:rsid w:val="00685746"/>
    <w:rsid w:val="006F0E44"/>
    <w:rsid w:val="00710A8A"/>
    <w:rsid w:val="007306C0"/>
    <w:rsid w:val="0073354B"/>
    <w:rsid w:val="0074235F"/>
    <w:rsid w:val="007A4144"/>
    <w:rsid w:val="007A6EE0"/>
    <w:rsid w:val="007B6872"/>
    <w:rsid w:val="007C3934"/>
    <w:rsid w:val="007C3B45"/>
    <w:rsid w:val="007C6500"/>
    <w:rsid w:val="00812D67"/>
    <w:rsid w:val="00836F23"/>
    <w:rsid w:val="00865666"/>
    <w:rsid w:val="00872BB7"/>
    <w:rsid w:val="008A587C"/>
    <w:rsid w:val="00924DF9"/>
    <w:rsid w:val="009501EF"/>
    <w:rsid w:val="009D4F08"/>
    <w:rsid w:val="00AC6D70"/>
    <w:rsid w:val="00AD6C42"/>
    <w:rsid w:val="00B416EA"/>
    <w:rsid w:val="00B84A53"/>
    <w:rsid w:val="00B94512"/>
    <w:rsid w:val="00BD1360"/>
    <w:rsid w:val="00BF2590"/>
    <w:rsid w:val="00C366CA"/>
    <w:rsid w:val="00C64DED"/>
    <w:rsid w:val="00CD78F1"/>
    <w:rsid w:val="00D474BA"/>
    <w:rsid w:val="00DF0EEC"/>
    <w:rsid w:val="00DF1BD3"/>
    <w:rsid w:val="00E11885"/>
    <w:rsid w:val="00E7648A"/>
    <w:rsid w:val="00EA04CC"/>
    <w:rsid w:val="00EA5D74"/>
    <w:rsid w:val="00F06FDB"/>
    <w:rsid w:val="00F259A0"/>
    <w:rsid w:val="00F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5A295"/>
  <w14:defaultImageDpi w14:val="300"/>
  <w15:docId w15:val="{622EC450-B7DF-4F56-A51A-FBEBCC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lten\Desktop\Mallar%20mm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4700C-9686-4719-8041-0A7DEC9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K2_Brevmall ny.dotx</Template>
  <TotalTime>1</TotalTime>
  <Pages>4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John Hultén</cp:lastModifiedBy>
  <cp:revision>4</cp:revision>
  <dcterms:created xsi:type="dcterms:W3CDTF">2019-01-28T22:55:00Z</dcterms:created>
  <dcterms:modified xsi:type="dcterms:W3CDTF">2019-01-30T08:30:00Z</dcterms:modified>
</cp:coreProperties>
</file>